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C3CA" w14:textId="4686C826" w:rsidR="00E47EE7" w:rsidRPr="0060025D" w:rsidRDefault="00A7432B" w:rsidP="00FE5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59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65B1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7EE7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150459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150459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150459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150459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150459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150459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 №</w:t>
      </w:r>
      <w:r w:rsidR="000E0334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65064D3" w14:textId="650D3CFE" w:rsidR="004E4B18" w:rsidRPr="00797A9D" w:rsidRDefault="00E47EE7" w:rsidP="00FE5C6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обучение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336"/>
      </w:tblGrid>
      <w:tr w:rsidR="00E47EE7" w:rsidRPr="00797A9D" w14:paraId="7660E7FB" w14:textId="77777777" w:rsidTr="00DC241B">
        <w:tc>
          <w:tcPr>
            <w:tcW w:w="5422" w:type="dxa"/>
          </w:tcPr>
          <w:p w14:paraId="3A56FFC1" w14:textId="77777777" w:rsidR="00E47EE7" w:rsidRPr="00797A9D" w:rsidRDefault="00A049C1" w:rsidP="00FE5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47EE7" w:rsidRPr="0079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</w:t>
            </w:r>
          </w:p>
        </w:tc>
        <w:tc>
          <w:tcPr>
            <w:tcW w:w="5424" w:type="dxa"/>
          </w:tcPr>
          <w:p w14:paraId="0DA9CDEE" w14:textId="10C1FA24" w:rsidR="00E47EE7" w:rsidRPr="00797A9D" w:rsidRDefault="00E47EE7" w:rsidP="00FE5C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7A9D" w:rsidRPr="0079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2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2F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9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69E6A4D" w14:textId="717AC378" w:rsidR="00DC241B" w:rsidRPr="00797A9D" w:rsidRDefault="00DC241B" w:rsidP="00FE5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684CFA" w14:textId="57765F39" w:rsidR="009A3D96" w:rsidRDefault="00DC241B" w:rsidP="004E4B1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7A9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«ПРОМБЕЗ-ЭКСПЕРТ» (ООО «П</w:t>
      </w:r>
      <w:r w:rsidR="00CC092C">
        <w:rPr>
          <w:rFonts w:ascii="Times New Roman" w:hAnsi="Times New Roman" w:cs="Times New Roman"/>
          <w:sz w:val="24"/>
          <w:szCs w:val="24"/>
        </w:rPr>
        <w:t>Б</w:t>
      </w:r>
      <w:r w:rsidRPr="00797A9D">
        <w:rPr>
          <w:rFonts w:ascii="Times New Roman" w:hAnsi="Times New Roman" w:cs="Times New Roman"/>
          <w:sz w:val="24"/>
          <w:szCs w:val="24"/>
        </w:rPr>
        <w:t>-ЭКСПЕРТ»)</w:t>
      </w:r>
      <w:r w:rsidR="00E47EE7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ествляющ</w:t>
      </w:r>
      <w:r w:rsidR="006002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</w:t>
      </w:r>
      <w:r w:rsidR="00BA14E4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образовательную деятельность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основании лицензии от </w:t>
      </w:r>
      <w:r w:rsidR="00CC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 августа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 № </w:t>
      </w:r>
      <w:r w:rsidR="00CC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5609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выданной </w:t>
      </w:r>
      <w:r w:rsidR="00CC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Министерством образования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Башкортостан, именуем</w:t>
      </w:r>
      <w:r w:rsidR="006002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дальнейшем </w:t>
      </w:r>
      <w:r w:rsidR="00E47EE7" w:rsidRPr="0079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«Исполнитель»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32C9E" w:rsidRPr="0043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директора </w:t>
      </w:r>
      <w:proofErr w:type="spellStart"/>
      <w:r w:rsidR="00432C9E" w:rsidRPr="0043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Кальницкого</w:t>
      </w:r>
      <w:proofErr w:type="spellEnd"/>
      <w:r w:rsidR="00432C9E" w:rsidRPr="0043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Вадима Викторовича,  действующего на основании Устава с одной стороны</w:t>
      </w:r>
      <w:r w:rsidR="00150459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E5C64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126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</w:t>
      </w:r>
      <w:r w:rsidR="00945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126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2F4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E5C64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</w:t>
      </w:r>
      <w:r w:rsidR="008A6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6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  <w:r w:rsidR="00344A95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E4B18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5C64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действующе</w:t>
      </w:r>
      <w:r w:rsidR="00745C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FE5C64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основании </w:t>
      </w:r>
      <w:r w:rsidR="00EE6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Устава</w:t>
      </w:r>
      <w:r w:rsidR="00FE5C64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</w:t>
      </w:r>
      <w:r w:rsidR="00FE5C64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="007E60C8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дальнейшем </w:t>
      </w:r>
      <w:r w:rsidR="00E47EE7" w:rsidRPr="0079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</w:t>
      </w:r>
      <w:r w:rsidR="00FE5C64" w:rsidRPr="0079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Заказчик</w:t>
      </w:r>
      <w:r w:rsidR="00E47EE7" w:rsidRPr="0079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E4B18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другой стороны, 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совместно именуемые </w:t>
      </w:r>
      <w:r w:rsidR="00C9395E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47EE7" w:rsidRPr="0079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Стороны</w:t>
      </w:r>
      <w:r w:rsidR="00C9395E" w:rsidRPr="00797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44A95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заключили настоящий Договор о</w:t>
      </w:r>
      <w:r w:rsidR="00BF3B4F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7EE7" w:rsidRPr="00797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нижеследующем:</w:t>
      </w:r>
    </w:p>
    <w:p w14:paraId="2B5FD56B" w14:textId="77777777" w:rsidR="00C67796" w:rsidRPr="00C67796" w:rsidRDefault="00C67796" w:rsidP="004E4B1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14:paraId="465DC4F3" w14:textId="77777777" w:rsidR="00741238" w:rsidRPr="00797A9D" w:rsidRDefault="00E47EE7" w:rsidP="00FE5C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I. Предмет Договора</w:t>
      </w:r>
    </w:p>
    <w:p w14:paraId="52491C17" w14:textId="530BE50D" w:rsidR="00FE5C64" w:rsidRPr="00797A9D" w:rsidRDefault="00FE5C64" w:rsidP="00FE5C64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Исполнитель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образовательную услугу по обучению работников</w:t>
      </w:r>
      <w:r w:rsidR="003F3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CE7" w:rsidRPr="003F3C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Заказчика </w:t>
      </w:r>
      <w:r w:rsidR="003F3CE7">
        <w:rPr>
          <w:rFonts w:ascii="Times New Roman" w:hAnsi="Times New Roman" w:cs="Times New Roman"/>
          <w:color w:val="000000"/>
          <w:sz w:val="24"/>
          <w:szCs w:val="24"/>
        </w:rPr>
        <w:t>(Обучающихся)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F3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представленной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Заказчиком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 заявкой на обучение, а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Заказчик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ее принять и оплатить.</w:t>
      </w:r>
    </w:p>
    <w:p w14:paraId="59C78980" w14:textId="46CCDCA8" w:rsidR="00FE5C64" w:rsidRDefault="00FE5C64" w:rsidP="00FE5C64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1.2. Заявка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Заказчика</w:t>
      </w:r>
      <w:r w:rsidR="00BD1C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должна содержать следующую информацию: список работников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Заказчика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фамилий, имен, отчеств, их мест жительства и телефонов, наименование образовательной программы, форма и сроки обучения, вид, уровень и (или) направленность образовательной программы в соответствии с учебными планами, в том числе индивидуальными, и образовательными программами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Исполнителя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E3243C" w14:textId="076B2536" w:rsidR="001822C5" w:rsidRPr="00797A9D" w:rsidRDefault="001822C5" w:rsidP="001822C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 xml:space="preserve">На срок действия настоящего Договора </w:t>
      </w:r>
      <w:r w:rsidRPr="00182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Заказчик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 xml:space="preserve"> поручает </w:t>
      </w:r>
      <w:r w:rsidRPr="00182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Исполнителю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средств автоматизации или без использования таких средств обработку предоставляемых </w:t>
      </w:r>
      <w:r w:rsidRPr="00182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Заказчиком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Исполнителю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путем совершения с ними необходимых и минимально достаточных в целях исполнения настоящего Договора следующих действий (операций) или совокупности следующих действий (операций):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182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Исполнитель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 xml:space="preserve"> обязан соблюдать принципы и правила обработки персональных данных,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2C5">
        <w:rPr>
          <w:rFonts w:ascii="Times New Roman" w:hAnsi="Times New Roman" w:cs="Times New Roman"/>
          <w:color w:val="000000"/>
          <w:sz w:val="24"/>
          <w:szCs w:val="24"/>
        </w:rPr>
        <w:t>предусмотренные    Федеральным    законом   от  27.07.2006   № 152-ФЗ  «О персональных данных», соблюдать конфиденциальность персональных данных и обеспечивать безопасность персональных данных при их обработке, а также принимать меры для защиты обрабатываемых персональных данных, предусмотренные действующим законодательством Российской Федерации.</w:t>
      </w:r>
    </w:p>
    <w:p w14:paraId="56F2E9F6" w14:textId="41F45906" w:rsidR="00FE5C64" w:rsidRPr="00797A9D" w:rsidRDefault="00FE5C64" w:rsidP="002F42A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A9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822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. Местонахождение образовательной организации: </w:t>
      </w:r>
      <w:r w:rsidR="002F42A4" w:rsidRPr="002F42A4">
        <w:rPr>
          <w:rFonts w:ascii="Times New Roman" w:hAnsi="Times New Roman" w:cs="Times New Roman"/>
          <w:color w:val="000000"/>
          <w:sz w:val="24"/>
          <w:szCs w:val="24"/>
        </w:rPr>
        <w:t>450054, РБ, г. Уфа, Проспект Октября 71/4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0662E0" w14:textId="115458E3" w:rsidR="00FE5C64" w:rsidRPr="00797A9D" w:rsidRDefault="00FE5C64" w:rsidP="00FE5C64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97A9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822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. Место проведения производственной практики: территория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Заказчика.</w:t>
      </w:r>
    </w:p>
    <w:p w14:paraId="500C036A" w14:textId="70E694D8" w:rsidR="00FE5C64" w:rsidRDefault="00FE5C64" w:rsidP="00FE5C64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A9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822C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7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освоения </w:t>
      </w:r>
      <w:r w:rsidRPr="00797A9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Обучающимися</w:t>
      </w:r>
      <w:r w:rsidRPr="00797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образовательной программы и успешного прохождения итоговой аттестации </w:t>
      </w:r>
      <w:r w:rsidRPr="00797A9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Заказчику</w:t>
      </w:r>
      <w:r w:rsidRPr="00797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выдается: удостоверение</w:t>
      </w:r>
      <w:r w:rsidR="004C0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7A9D">
        <w:rPr>
          <w:rFonts w:ascii="Times New Roman" w:hAnsi="Times New Roman" w:cs="Times New Roman"/>
          <w:bCs/>
          <w:color w:val="000000"/>
          <w:sz w:val="24"/>
          <w:szCs w:val="24"/>
        </w:rPr>
        <w:t>и копия протокола установленного образ</w:t>
      </w:r>
      <w:r w:rsidR="004C0A95">
        <w:rPr>
          <w:rFonts w:ascii="Times New Roman" w:hAnsi="Times New Roman" w:cs="Times New Roman"/>
          <w:bCs/>
          <w:color w:val="000000"/>
          <w:sz w:val="24"/>
          <w:szCs w:val="24"/>
        </w:rPr>
        <w:t>ца согласно учебной программе, по профессиям дополнительно выдается свидетельство</w:t>
      </w:r>
      <w:r w:rsidRPr="00797A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3E8BA5E" w14:textId="77777777" w:rsidR="00C67796" w:rsidRPr="00C67796" w:rsidRDefault="00C67796" w:rsidP="00FE5C64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001F0802" w14:textId="2D1FCD5E" w:rsidR="00741238" w:rsidRPr="00797A9D" w:rsidRDefault="00344A95" w:rsidP="00FE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II. </w:t>
      </w:r>
      <w:r w:rsidR="00FE5C64"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Права   Исполнителя, Заказчика и Обучающегося</w:t>
      </w:r>
    </w:p>
    <w:p w14:paraId="085F40C4" w14:textId="77777777" w:rsidR="00FE5C64" w:rsidRPr="00797A9D" w:rsidRDefault="00FE5C64" w:rsidP="00FE5C64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797A9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2.1. </w:t>
      </w:r>
      <w:r w:rsidRPr="00797A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</w:t>
      </w:r>
      <w:r w:rsidRPr="00797A9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вправе:</w:t>
      </w:r>
    </w:p>
    <w:p w14:paraId="49445154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CF0F136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 xml:space="preserve">, настоящим Договором и локальными нормативными актами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>.</w:t>
      </w:r>
    </w:p>
    <w:p w14:paraId="22627B76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2.2. </w:t>
      </w:r>
      <w:r w:rsidRPr="00797A9D">
        <w:rPr>
          <w:i/>
          <w:color w:val="000000"/>
        </w:rPr>
        <w:t>Заказчик</w:t>
      </w:r>
      <w:r w:rsidRPr="00797A9D">
        <w:rPr>
          <w:color w:val="000000"/>
        </w:rPr>
        <w:t xml:space="preserve"> вправе получать информацию от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14:paraId="3727255A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2.3. Обучающемуся предоставляются академические права в соответствии с законодательством Российской Федерации. Обучающийся также вправе:</w:t>
      </w:r>
    </w:p>
    <w:p w14:paraId="73D0AC1C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2.3.1. Получать информацию от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14:paraId="276793C7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lastRenderedPageBreak/>
        <w:t xml:space="preserve">2.3.3. Пользоваться в порядке, установленном локальными нормативными актами, имуществом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>, необходимым для освоения образовательной программы.</w:t>
      </w:r>
    </w:p>
    <w:p w14:paraId="4B9CF875" w14:textId="4242AF9E" w:rsidR="00FE5C64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2.3.4. Получать полную и достоверную информацию об оценке своих знаний, умений, навыков                            и компетенций, а также о критериях этой оценки.</w:t>
      </w:r>
    </w:p>
    <w:p w14:paraId="135829D3" w14:textId="77777777" w:rsidR="00C67796" w:rsidRPr="00C67796" w:rsidRDefault="00C67796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18"/>
          <w:szCs w:val="18"/>
        </w:rPr>
      </w:pPr>
    </w:p>
    <w:p w14:paraId="6F5C30CB" w14:textId="61A0241E" w:rsidR="00FE5C64" w:rsidRPr="00797A9D" w:rsidRDefault="001B34D3" w:rsidP="00FE5C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III. </w:t>
      </w:r>
      <w:r w:rsidR="00FE5C64"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Обязанности   Исполнителя, Заказчика и Обучающегося </w:t>
      </w:r>
    </w:p>
    <w:p w14:paraId="695BB535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797A9D">
        <w:rPr>
          <w:color w:val="000000"/>
          <w:bdr w:val="none" w:sz="0" w:space="0" w:color="auto" w:frame="1"/>
        </w:rPr>
        <w:t xml:space="preserve">3.1. </w:t>
      </w:r>
      <w:r w:rsidRPr="00797A9D">
        <w:rPr>
          <w:i/>
          <w:color w:val="000000"/>
          <w:bdr w:val="none" w:sz="0" w:space="0" w:color="auto" w:frame="1"/>
        </w:rPr>
        <w:t>Исполнитель</w:t>
      </w:r>
      <w:r w:rsidRPr="00797A9D">
        <w:rPr>
          <w:color w:val="000000"/>
          <w:bdr w:val="none" w:sz="0" w:space="0" w:color="auto" w:frame="1"/>
        </w:rPr>
        <w:t xml:space="preserve"> обязан:</w:t>
      </w:r>
    </w:p>
    <w:p w14:paraId="7E43A424" w14:textId="1B79EB95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3.1.1. Зачислить Обучающегося, выполнившего установленные</w:t>
      </w:r>
      <w:r w:rsidRPr="00797A9D">
        <w:t xml:space="preserve"> </w:t>
      </w:r>
      <w:r w:rsidRPr="00797A9D">
        <w:rPr>
          <w:color w:val="000000"/>
        </w:rPr>
        <w:t xml:space="preserve">законодательством Российской Федерации, локальными нормативными актами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 xml:space="preserve"> условия приема, в качестве Слушателя.</w:t>
      </w:r>
    </w:p>
    <w:p w14:paraId="03FCFCE2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3.1.2. Довести до </w:t>
      </w:r>
      <w:r w:rsidRPr="00797A9D">
        <w:rPr>
          <w:i/>
          <w:color w:val="000000"/>
        </w:rPr>
        <w:t>Заказчика</w:t>
      </w:r>
      <w:r w:rsidRPr="00797A9D">
        <w:rPr>
          <w:color w:val="000000"/>
        </w:rPr>
        <w:t xml:space="preserve"> информацию, содержащую сведения о предоставлении платных образовательных услуг.</w:t>
      </w:r>
    </w:p>
    <w:p w14:paraId="1B7E0AB3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</w:p>
    <w:p w14:paraId="4D6D2907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3.1.4. Обеспечить Обучающемуся условия для освоения образовательной программы.</w:t>
      </w:r>
    </w:p>
    <w:p w14:paraId="4B21634D" w14:textId="77777777" w:rsidR="004C0A95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3.1.5. Сохранить место за Обучающимся в случае пропуска занятий по уважительным причинам</w:t>
      </w:r>
      <w:r w:rsidR="004C0A95">
        <w:rPr>
          <w:color w:val="000000"/>
        </w:rPr>
        <w:t>:</w:t>
      </w:r>
    </w:p>
    <w:p w14:paraId="701CF4C4" w14:textId="77777777" w:rsidR="004C0A95" w:rsidRDefault="004C0A95" w:rsidP="004C0A95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 о</w:t>
      </w:r>
      <w:r w:rsidRPr="004C0A95">
        <w:rPr>
          <w:color w:val="000000"/>
        </w:rPr>
        <w:t xml:space="preserve">формление листка нетрудоспособности по причине болезни самого </w:t>
      </w:r>
      <w:r>
        <w:rPr>
          <w:color w:val="000000"/>
        </w:rPr>
        <w:t>Обучающегося</w:t>
      </w:r>
      <w:r w:rsidRPr="004C0A95">
        <w:rPr>
          <w:color w:val="000000"/>
        </w:rPr>
        <w:t>, а также по уходу за больными детьми или нетрудоспособными членами семьи</w:t>
      </w:r>
      <w:r>
        <w:rPr>
          <w:color w:val="000000"/>
        </w:rPr>
        <w:t>;</w:t>
      </w:r>
    </w:p>
    <w:p w14:paraId="53BCC43F" w14:textId="77777777" w:rsidR="004C0A95" w:rsidRDefault="004C0A95" w:rsidP="004C0A95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 у</w:t>
      </w:r>
      <w:r w:rsidRPr="004C0A95">
        <w:rPr>
          <w:color w:val="000000"/>
        </w:rPr>
        <w:t xml:space="preserve">странение аварийных ситуаций по месту жительства </w:t>
      </w:r>
      <w:r>
        <w:rPr>
          <w:color w:val="000000"/>
        </w:rPr>
        <w:t>Обучающегося;</w:t>
      </w:r>
    </w:p>
    <w:p w14:paraId="6FCBCDA1" w14:textId="627FFA4C" w:rsidR="00FE5C64" w:rsidRDefault="004C0A95" w:rsidP="004C0A95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 п</w:t>
      </w:r>
      <w:r w:rsidRPr="004C0A95">
        <w:rPr>
          <w:color w:val="000000"/>
        </w:rPr>
        <w:t>ринятие участия в судебных заседаниях в качестве присяжного или в различных оперативно-следственных операциях в качестве свидетеля</w:t>
      </w:r>
      <w:r>
        <w:rPr>
          <w:color w:val="000000"/>
        </w:rPr>
        <w:t>,</w:t>
      </w:r>
      <w:r w:rsidRPr="004C0A95">
        <w:rPr>
          <w:color w:val="000000"/>
        </w:rPr>
        <w:t xml:space="preserve"> </w:t>
      </w:r>
      <w:r>
        <w:rPr>
          <w:color w:val="000000"/>
        </w:rPr>
        <w:t>п</w:t>
      </w:r>
      <w:r w:rsidRPr="004C0A95">
        <w:rPr>
          <w:color w:val="000000"/>
        </w:rPr>
        <w:t>одтверждается повесткой или иным документом, выданным судебным органом</w:t>
      </w:r>
      <w:r>
        <w:rPr>
          <w:color w:val="000000"/>
        </w:rPr>
        <w:t>;</w:t>
      </w:r>
    </w:p>
    <w:p w14:paraId="62B226D3" w14:textId="0D8AF9F8" w:rsidR="004C0A95" w:rsidRDefault="004C0A95" w:rsidP="004C0A95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4C0A95">
        <w:rPr>
          <w:color w:val="000000"/>
        </w:rPr>
        <w:t>похороны умерших родственников</w:t>
      </w:r>
      <w:r>
        <w:rPr>
          <w:color w:val="000000"/>
        </w:rPr>
        <w:t>;</w:t>
      </w:r>
    </w:p>
    <w:p w14:paraId="27A45951" w14:textId="51263C81" w:rsidR="004C0A95" w:rsidRDefault="004C0A95" w:rsidP="004C0A95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 д</w:t>
      </w:r>
      <w:r w:rsidRPr="004C0A95">
        <w:rPr>
          <w:color w:val="000000"/>
        </w:rPr>
        <w:t>орожно-транспортные происшествия на автомобильных магистралях</w:t>
      </w:r>
      <w:r>
        <w:rPr>
          <w:color w:val="000000"/>
        </w:rPr>
        <w:t>;</w:t>
      </w:r>
    </w:p>
    <w:p w14:paraId="42EBF8D4" w14:textId="776556DA" w:rsidR="004C0A95" w:rsidRDefault="004C0A95" w:rsidP="004C0A95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 ф</w:t>
      </w:r>
      <w:r w:rsidRPr="004C0A95">
        <w:rPr>
          <w:color w:val="000000"/>
        </w:rPr>
        <w:t xml:space="preserve">орс-мажорные обстоятельства у </w:t>
      </w:r>
      <w:r>
        <w:rPr>
          <w:color w:val="000000"/>
        </w:rPr>
        <w:t>Обучающегося;</w:t>
      </w:r>
    </w:p>
    <w:p w14:paraId="05C1D2EC" w14:textId="79504A41" w:rsidR="004C0A95" w:rsidRPr="00797A9D" w:rsidRDefault="004C0A95" w:rsidP="004C0A95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4C0A95">
        <w:rPr>
          <w:color w:val="000000"/>
        </w:rPr>
        <w:t>ликвидация последствий стихийных катастроф</w:t>
      </w:r>
      <w:r>
        <w:rPr>
          <w:color w:val="000000"/>
        </w:rPr>
        <w:t>.</w:t>
      </w:r>
    </w:p>
    <w:p w14:paraId="789C7C64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3.1.6. Принимать от </w:t>
      </w:r>
      <w:r w:rsidRPr="00797A9D">
        <w:rPr>
          <w:i/>
          <w:color w:val="000000"/>
        </w:rPr>
        <w:t>Заказчика</w:t>
      </w:r>
      <w:r w:rsidRPr="00797A9D">
        <w:rPr>
          <w:color w:val="000000"/>
        </w:rPr>
        <w:t xml:space="preserve"> плату за образовательные услуги.</w:t>
      </w:r>
    </w:p>
    <w:p w14:paraId="265CFF8A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3.2. </w:t>
      </w:r>
      <w:r w:rsidRPr="00797A9D">
        <w:rPr>
          <w:i/>
          <w:color w:val="000000"/>
        </w:rPr>
        <w:t>Заказчик</w:t>
      </w:r>
      <w:r w:rsidRPr="00797A9D">
        <w:rPr>
          <w:color w:val="000000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Договором.</w:t>
      </w:r>
    </w:p>
    <w:p w14:paraId="58C42AAC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3.3. Обучающийся обязан соблюдать требования законодательства Российской Федерации, в том числе:</w:t>
      </w:r>
    </w:p>
    <w:p w14:paraId="78A5E4A5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F4177D2" w14:textId="6EDECCD1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3.3.2. Извещать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 xml:space="preserve"> о причинах отсутствия на занятиях</w:t>
      </w:r>
      <w:r w:rsidR="00C67796">
        <w:rPr>
          <w:color w:val="000000"/>
        </w:rPr>
        <w:t xml:space="preserve"> по телефону либо по почте</w:t>
      </w:r>
      <w:r w:rsidRPr="00797A9D">
        <w:rPr>
          <w:color w:val="000000"/>
        </w:rPr>
        <w:t>.</w:t>
      </w:r>
    </w:p>
    <w:p w14:paraId="5D9E59BA" w14:textId="38494CEF" w:rsidR="00FE5C64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3.3.3. Соблюдать требования правил внутреннего распорядка и иных локальных нормативных актов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>.</w:t>
      </w:r>
    </w:p>
    <w:p w14:paraId="6F193906" w14:textId="77777777" w:rsidR="00C67796" w:rsidRPr="00C67796" w:rsidRDefault="00C67796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18"/>
          <w:szCs w:val="18"/>
        </w:rPr>
      </w:pPr>
    </w:p>
    <w:p w14:paraId="3CF1E06B" w14:textId="77777777" w:rsidR="00741238" w:rsidRPr="00797A9D" w:rsidRDefault="00E47EE7" w:rsidP="00FE5C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14:paraId="2EFA4B62" w14:textId="450D8B8E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  <w:bdr w:val="none" w:sz="0" w:space="0" w:color="auto" w:frame="1"/>
        </w:rPr>
        <w:t>4.1. Полная стоимость платных образовательных услуг</w:t>
      </w:r>
      <w:r w:rsidR="003F3CE7">
        <w:rPr>
          <w:color w:val="000000"/>
          <w:bdr w:val="none" w:sz="0" w:space="0" w:color="auto" w:frame="1"/>
        </w:rPr>
        <w:t xml:space="preserve"> определяется </w:t>
      </w:r>
      <w:r w:rsidRPr="00797A9D">
        <w:rPr>
          <w:color w:val="000000"/>
          <w:bdr w:val="none" w:sz="0" w:space="0" w:color="auto" w:frame="1"/>
        </w:rPr>
        <w:t>согласно Заявки</w:t>
      </w:r>
      <w:r w:rsidR="003F3CE7">
        <w:rPr>
          <w:color w:val="000000"/>
          <w:bdr w:val="none" w:sz="0" w:space="0" w:color="auto" w:frame="1"/>
        </w:rPr>
        <w:t>, на основании Прейскуранта цен и указывается в счете на оплату и акте выполненных услуг</w:t>
      </w:r>
      <w:r w:rsidRPr="00797A9D">
        <w:rPr>
          <w:color w:val="000000"/>
          <w:bdr w:val="none" w:sz="0" w:space="0" w:color="auto" w:frame="1"/>
        </w:rPr>
        <w:t xml:space="preserve"> </w:t>
      </w:r>
      <w:r w:rsidRPr="00797A9D">
        <w:rPr>
          <w:i/>
          <w:color w:val="000000"/>
          <w:bdr w:val="none" w:sz="0" w:space="0" w:color="auto" w:frame="1"/>
        </w:rPr>
        <w:t>Исполнителя</w:t>
      </w:r>
      <w:r w:rsidRPr="00797A9D">
        <w:rPr>
          <w:color w:val="000000"/>
          <w:bdr w:val="none" w:sz="0" w:space="0" w:color="auto" w:frame="1"/>
        </w:rPr>
        <w:t>.</w:t>
      </w:r>
    </w:p>
    <w:p w14:paraId="532AB40F" w14:textId="77777777" w:rsidR="00FE5C64" w:rsidRPr="00797A9D" w:rsidRDefault="00FE5C64" w:rsidP="00FE5C64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4.2. Оплата производится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Заказчиком 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>до начала обучения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после выставления счета, путем перечисления денежных средств на расчетный счет </w:t>
      </w:r>
      <w:r w:rsidRPr="00797A9D">
        <w:rPr>
          <w:rFonts w:ascii="Times New Roman" w:hAnsi="Times New Roman" w:cs="Times New Roman"/>
          <w:i/>
          <w:color w:val="000000"/>
          <w:sz w:val="24"/>
          <w:szCs w:val="24"/>
        </w:rPr>
        <w:t>Исполнителя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4A8BE7" w14:textId="77777777" w:rsidR="00FE5C64" w:rsidRPr="00797A9D" w:rsidRDefault="00FE5C64" w:rsidP="00FE5C64">
      <w:pPr>
        <w:spacing w:after="0"/>
        <w:jc w:val="both"/>
        <w:rPr>
          <w:rFonts w:ascii="Times New Roman" w:eastAsia="Calibri" w:hAnsi="Times New Roman" w:cs="Times New Roman"/>
          <w:color w:val="0B0C0C"/>
          <w:sz w:val="24"/>
          <w:szCs w:val="24"/>
        </w:rPr>
      </w:pPr>
      <w:r w:rsidRPr="00797A9D">
        <w:rPr>
          <w:rFonts w:ascii="Times New Roman" w:eastAsia="Calibri" w:hAnsi="Times New Roman" w:cs="Times New Roman"/>
          <w:color w:val="0B0C0C"/>
          <w:sz w:val="24"/>
          <w:szCs w:val="24"/>
        </w:rPr>
        <w:t xml:space="preserve">4.3. Акт 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оказанных услуг </w:t>
      </w:r>
      <w:r w:rsidRPr="00797A9D">
        <w:rPr>
          <w:rFonts w:ascii="Times New Roman" w:eastAsia="Calibri" w:hAnsi="Times New Roman" w:cs="Times New Roman"/>
          <w:color w:val="0B0C0C"/>
          <w:sz w:val="24"/>
          <w:szCs w:val="24"/>
        </w:rPr>
        <w:t>составляется Исполнителем и передается Заказчику после завершения оказания услуг по Заявке.</w:t>
      </w:r>
    </w:p>
    <w:p w14:paraId="4EE5D856" w14:textId="33AFA3B9" w:rsidR="00FE5C64" w:rsidRDefault="00FE5C64" w:rsidP="00FE5C64">
      <w:pPr>
        <w:spacing w:after="0"/>
        <w:jc w:val="both"/>
        <w:rPr>
          <w:rFonts w:ascii="Times New Roman" w:eastAsia="Calibri" w:hAnsi="Times New Roman" w:cs="Times New Roman"/>
          <w:color w:val="0B0C0C"/>
          <w:sz w:val="24"/>
          <w:szCs w:val="24"/>
        </w:rPr>
      </w:pPr>
      <w:r w:rsidRPr="00797A9D">
        <w:rPr>
          <w:rFonts w:ascii="Times New Roman" w:eastAsia="Calibri" w:hAnsi="Times New Roman" w:cs="Times New Roman"/>
          <w:color w:val="0B0C0C"/>
          <w:sz w:val="24"/>
          <w:szCs w:val="24"/>
        </w:rPr>
        <w:t xml:space="preserve">4.4. В случае невыполнения либо ненадлежащего исполнения Исполнителем услуг по настоящему Договору Заказчик вправе отказаться подписывать Акт </w:t>
      </w:r>
      <w:r w:rsidRPr="00797A9D">
        <w:rPr>
          <w:rFonts w:ascii="Times New Roman" w:hAnsi="Times New Roman" w:cs="Times New Roman"/>
          <w:color w:val="000000"/>
          <w:sz w:val="24"/>
          <w:szCs w:val="24"/>
        </w:rPr>
        <w:t xml:space="preserve">оказанных услуг </w:t>
      </w:r>
      <w:r w:rsidRPr="00797A9D">
        <w:rPr>
          <w:rFonts w:ascii="Times New Roman" w:eastAsia="Calibri" w:hAnsi="Times New Roman" w:cs="Times New Roman"/>
          <w:color w:val="0B0C0C"/>
          <w:sz w:val="24"/>
          <w:szCs w:val="24"/>
        </w:rPr>
        <w:t>и представить мотивированный отказ от его подписания с указанием недостатков оказания услуг и разумных сроков их устранения, а также потребовать Исполнения повторного выполнения, несоответствующим образом выполненных услуг, без изменения стоимости работ в целом.</w:t>
      </w:r>
    </w:p>
    <w:p w14:paraId="74E54EB9" w14:textId="630098D9" w:rsidR="003F3CE7" w:rsidRDefault="003F3CE7" w:rsidP="00FE5C64">
      <w:pPr>
        <w:spacing w:after="0"/>
        <w:jc w:val="both"/>
        <w:rPr>
          <w:rFonts w:ascii="Times New Roman" w:eastAsia="Calibri" w:hAnsi="Times New Roman" w:cs="Times New Roman"/>
          <w:color w:val="0B0C0C"/>
          <w:sz w:val="18"/>
          <w:szCs w:val="18"/>
        </w:rPr>
      </w:pPr>
    </w:p>
    <w:p w14:paraId="28F4A55C" w14:textId="4C787CCF" w:rsidR="00EE6842" w:rsidRDefault="00EE6842" w:rsidP="00FE5C64">
      <w:pPr>
        <w:spacing w:after="0"/>
        <w:jc w:val="both"/>
        <w:rPr>
          <w:rFonts w:ascii="Times New Roman" w:eastAsia="Calibri" w:hAnsi="Times New Roman" w:cs="Times New Roman"/>
          <w:color w:val="0B0C0C"/>
          <w:sz w:val="18"/>
          <w:szCs w:val="18"/>
        </w:rPr>
      </w:pPr>
    </w:p>
    <w:p w14:paraId="4558E87E" w14:textId="7EDBF4B3" w:rsidR="00EE6842" w:rsidRDefault="00EE6842" w:rsidP="00FE5C64">
      <w:pPr>
        <w:spacing w:after="0"/>
        <w:jc w:val="both"/>
        <w:rPr>
          <w:rFonts w:ascii="Times New Roman" w:eastAsia="Calibri" w:hAnsi="Times New Roman" w:cs="Times New Roman"/>
          <w:color w:val="0B0C0C"/>
          <w:sz w:val="18"/>
          <w:szCs w:val="18"/>
        </w:rPr>
      </w:pPr>
    </w:p>
    <w:p w14:paraId="57476971" w14:textId="77777777" w:rsidR="00EE6842" w:rsidRDefault="00EE6842" w:rsidP="00FE5C64">
      <w:pPr>
        <w:spacing w:after="0"/>
        <w:jc w:val="both"/>
        <w:rPr>
          <w:rFonts w:ascii="Times New Roman" w:eastAsia="Calibri" w:hAnsi="Times New Roman" w:cs="Times New Roman"/>
          <w:color w:val="0B0C0C"/>
          <w:sz w:val="18"/>
          <w:szCs w:val="18"/>
        </w:rPr>
      </w:pPr>
    </w:p>
    <w:p w14:paraId="789F6276" w14:textId="77777777" w:rsidR="00E47EE7" w:rsidRPr="00797A9D" w:rsidRDefault="00E47EE7" w:rsidP="00FE5C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14:paraId="7337B017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A6B5CDD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5.2. Настоящий Договор может быть расторгнут по соглашению Сторон.</w:t>
      </w:r>
    </w:p>
    <w:p w14:paraId="43D66386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5.3. Настоящий Договор может быть расторгнут по инициативе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 xml:space="preserve"> в одностороннем порядке в случаях:</w:t>
      </w:r>
    </w:p>
    <w:p w14:paraId="12B4F256" w14:textId="433F97B3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- просрочки оплаты стоимости платных образовательных услуг</w:t>
      </w:r>
      <w:r w:rsidR="00C67796">
        <w:rPr>
          <w:color w:val="000000"/>
        </w:rPr>
        <w:t xml:space="preserve"> свыше 60 календарных </w:t>
      </w:r>
      <w:r w:rsidR="00CC4F12">
        <w:rPr>
          <w:color w:val="000000"/>
        </w:rPr>
        <w:t>дней</w:t>
      </w:r>
      <w:r w:rsidRPr="00797A9D">
        <w:rPr>
          <w:color w:val="000000"/>
        </w:rPr>
        <w:t>;</w:t>
      </w:r>
    </w:p>
    <w:p w14:paraId="42C17AE0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393AE9B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- в иных случаях, предусмотренных законодательством Российской Федерации.</w:t>
      </w:r>
    </w:p>
    <w:p w14:paraId="239E31DF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5.4. </w:t>
      </w:r>
      <w:r w:rsidRPr="00797A9D">
        <w:rPr>
          <w:i/>
          <w:color w:val="000000"/>
        </w:rPr>
        <w:t>Исполнитель</w:t>
      </w:r>
      <w:r w:rsidRPr="00797A9D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797A9D">
        <w:rPr>
          <w:i/>
          <w:color w:val="000000"/>
        </w:rPr>
        <w:t>Заказчику</w:t>
      </w:r>
      <w:r w:rsidRPr="00797A9D">
        <w:rPr>
          <w:color w:val="000000"/>
        </w:rPr>
        <w:t xml:space="preserve"> убытков.</w:t>
      </w:r>
    </w:p>
    <w:p w14:paraId="06EC0F62" w14:textId="1EBD6805" w:rsidR="00FE5C64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5.5. </w:t>
      </w:r>
      <w:r w:rsidRPr="00797A9D">
        <w:rPr>
          <w:i/>
          <w:color w:val="000000"/>
        </w:rPr>
        <w:t>Заказчик</w:t>
      </w:r>
      <w:r w:rsidRPr="00797A9D">
        <w:rPr>
          <w:color w:val="000000"/>
        </w:rPr>
        <w:t xml:space="preserve"> вправе отказаться от исполнения настоящего Договора при условии оплаты </w:t>
      </w:r>
      <w:r w:rsidRPr="00797A9D">
        <w:rPr>
          <w:i/>
          <w:color w:val="000000"/>
        </w:rPr>
        <w:t>Исполнителю</w:t>
      </w:r>
      <w:r w:rsidRPr="00797A9D">
        <w:rPr>
          <w:color w:val="000000"/>
        </w:rPr>
        <w:t xml:space="preserve"> фактически понесенных им расходов, связанных с исполнением обязательств по Договору.</w:t>
      </w:r>
    </w:p>
    <w:p w14:paraId="634C4854" w14:textId="77777777" w:rsidR="00C67796" w:rsidRPr="00C67796" w:rsidRDefault="00C67796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18"/>
          <w:szCs w:val="18"/>
        </w:rPr>
      </w:pPr>
    </w:p>
    <w:p w14:paraId="178409B5" w14:textId="77777777" w:rsidR="00E47EE7" w:rsidRPr="00797A9D" w:rsidRDefault="00E47EE7" w:rsidP="00FE5C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V</w:t>
      </w:r>
      <w:r w:rsidR="002568E4"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I. Ответственность Исполнителя и </w:t>
      </w: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Обучающегося</w:t>
      </w:r>
    </w:p>
    <w:p w14:paraId="6DC8CB52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B2D01A6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797A9D">
        <w:rPr>
          <w:i/>
          <w:color w:val="000000"/>
        </w:rPr>
        <w:t>Заказчик</w:t>
      </w:r>
      <w:r w:rsidRPr="00797A9D">
        <w:rPr>
          <w:color w:val="000000"/>
        </w:rPr>
        <w:t xml:space="preserve"> вправе по своему выбору потребовать:</w:t>
      </w:r>
    </w:p>
    <w:p w14:paraId="18A516B2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6.2.1. Безвозмездного оказания образовательной услуги;</w:t>
      </w:r>
    </w:p>
    <w:p w14:paraId="106478E4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6.2.2. Соразмерного уменьшения стоимости оказанной образовательной услуги;</w:t>
      </w:r>
    </w:p>
    <w:p w14:paraId="797E8E94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730B61C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6.3. </w:t>
      </w:r>
      <w:r w:rsidRPr="00797A9D">
        <w:rPr>
          <w:i/>
          <w:color w:val="000000"/>
        </w:rPr>
        <w:t>Заказчик</w:t>
      </w:r>
      <w:r w:rsidRPr="00797A9D">
        <w:rPr>
          <w:color w:val="000000"/>
        </w:rPr>
        <w:t xml:space="preserve"> вправе отказаться от исполнения Договора и потребовать полного возмещения убытков, если в </w:t>
      </w:r>
      <w:proofErr w:type="gramStart"/>
      <w:r w:rsidRPr="00797A9D">
        <w:rPr>
          <w:color w:val="000000"/>
        </w:rPr>
        <w:t xml:space="preserve">10 </w:t>
      </w:r>
      <w:proofErr w:type="spellStart"/>
      <w:r w:rsidRPr="00797A9D">
        <w:rPr>
          <w:color w:val="000000"/>
        </w:rPr>
        <w:t>дневный</w:t>
      </w:r>
      <w:proofErr w:type="spellEnd"/>
      <w:proofErr w:type="gramEnd"/>
      <w:r w:rsidRPr="00797A9D">
        <w:rPr>
          <w:color w:val="000000"/>
        </w:rPr>
        <w:t xml:space="preserve"> срок недостатки образовательной услуги не устранены </w:t>
      </w:r>
      <w:r w:rsidRPr="00797A9D">
        <w:rPr>
          <w:i/>
          <w:color w:val="000000"/>
        </w:rPr>
        <w:t>Исполнителем</w:t>
      </w:r>
      <w:r w:rsidRPr="00797A9D">
        <w:rPr>
          <w:color w:val="000000"/>
        </w:rPr>
        <w:t xml:space="preserve">. </w:t>
      </w:r>
      <w:r w:rsidRPr="00797A9D">
        <w:rPr>
          <w:i/>
          <w:color w:val="000000"/>
        </w:rPr>
        <w:t>Заказчик</w:t>
      </w:r>
      <w:r w:rsidRPr="00797A9D">
        <w:rPr>
          <w:color w:val="00000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C70AD7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6.4. Если </w:t>
      </w:r>
      <w:r w:rsidRPr="00797A9D">
        <w:rPr>
          <w:i/>
          <w:color w:val="000000"/>
        </w:rPr>
        <w:t>Исполнитель</w:t>
      </w:r>
      <w:r w:rsidRPr="00797A9D">
        <w:rPr>
          <w:color w:val="000000"/>
        </w:rPr>
        <w:t xml:space="preserve"> нарушил сроки оказания образовательной услуги либо если во время оказания образовательной услуги стало очевидным, что она не будет осуществлена в срок, </w:t>
      </w:r>
      <w:r w:rsidRPr="00797A9D">
        <w:rPr>
          <w:i/>
          <w:color w:val="000000"/>
        </w:rPr>
        <w:t>Заказчик</w:t>
      </w:r>
      <w:r w:rsidRPr="00797A9D">
        <w:rPr>
          <w:color w:val="000000"/>
        </w:rPr>
        <w:t xml:space="preserve"> вправе по своему выбору:</w:t>
      </w:r>
    </w:p>
    <w:p w14:paraId="58F7BC8F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6.4.1. Назначить </w:t>
      </w:r>
      <w:r w:rsidRPr="00797A9D">
        <w:rPr>
          <w:i/>
          <w:color w:val="000000"/>
        </w:rPr>
        <w:t>Исполнителю</w:t>
      </w:r>
      <w:r w:rsidRPr="00797A9D">
        <w:rPr>
          <w:color w:val="000000"/>
        </w:rPr>
        <w:t xml:space="preserve"> новый срок, в течение которого </w:t>
      </w:r>
      <w:r w:rsidRPr="00797A9D">
        <w:rPr>
          <w:i/>
          <w:color w:val="000000"/>
        </w:rPr>
        <w:t>Исполнитель</w:t>
      </w:r>
      <w:r w:rsidRPr="00797A9D">
        <w:rPr>
          <w:color w:val="00000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309ADDD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 xml:space="preserve">6.4.2. Поручить оказать образовательную услугу третьим лицам за разумную цену и потребовать от </w:t>
      </w:r>
      <w:r w:rsidRPr="00797A9D">
        <w:rPr>
          <w:i/>
          <w:color w:val="000000"/>
        </w:rPr>
        <w:t>Исполнителя</w:t>
      </w:r>
      <w:r w:rsidRPr="00797A9D">
        <w:rPr>
          <w:color w:val="000000"/>
        </w:rPr>
        <w:t xml:space="preserve"> возмещения понесенных расходов;</w:t>
      </w:r>
    </w:p>
    <w:p w14:paraId="155FD10D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6.4.3. Потребовать уменьшения стоимости образовательной услуги;</w:t>
      </w:r>
    </w:p>
    <w:p w14:paraId="17E3AA6E" w14:textId="007FA76B" w:rsidR="00FE5C64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A9D">
        <w:rPr>
          <w:color w:val="000000"/>
        </w:rPr>
        <w:t>6.4.4. Расторгнуть Договор.</w:t>
      </w:r>
    </w:p>
    <w:p w14:paraId="3C4672BD" w14:textId="77777777" w:rsidR="00C67796" w:rsidRPr="00C67796" w:rsidRDefault="00C67796" w:rsidP="00FE5C64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18"/>
          <w:szCs w:val="18"/>
        </w:rPr>
      </w:pPr>
    </w:p>
    <w:p w14:paraId="05C7E105" w14:textId="77777777" w:rsidR="00E47EE7" w:rsidRPr="00797A9D" w:rsidRDefault="00E47EE7" w:rsidP="00FE5C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VII. Срок действия Договора</w:t>
      </w:r>
    </w:p>
    <w:p w14:paraId="3A21C3E6" w14:textId="25EC3896" w:rsidR="00FE5C64" w:rsidRPr="00797A9D" w:rsidRDefault="00FE5C64" w:rsidP="00FE5C64">
      <w:pPr>
        <w:pStyle w:val="41"/>
        <w:shd w:val="clear" w:color="auto" w:fill="auto"/>
        <w:spacing w:line="276" w:lineRule="auto"/>
        <w:jc w:val="both"/>
        <w:rPr>
          <w:sz w:val="24"/>
          <w:szCs w:val="24"/>
        </w:rPr>
      </w:pPr>
      <w:r w:rsidRPr="00797A9D">
        <w:rPr>
          <w:sz w:val="24"/>
          <w:szCs w:val="24"/>
        </w:rPr>
        <w:t xml:space="preserve">7.1. Настоящий Договор вступает в силу с момента подписания и действует до </w:t>
      </w:r>
      <w:r w:rsidRPr="00797A9D">
        <w:rPr>
          <w:rStyle w:val="21"/>
          <w:sz w:val="24"/>
          <w:szCs w:val="24"/>
        </w:rPr>
        <w:t>31</w:t>
      </w:r>
      <w:r w:rsidRPr="00797A9D">
        <w:rPr>
          <w:rStyle w:val="3"/>
          <w:rFonts w:eastAsiaTheme="majorEastAsia"/>
          <w:sz w:val="24"/>
          <w:szCs w:val="24"/>
        </w:rPr>
        <w:t xml:space="preserve"> </w:t>
      </w:r>
      <w:r w:rsidRPr="00797A9D">
        <w:rPr>
          <w:sz w:val="24"/>
          <w:szCs w:val="24"/>
        </w:rPr>
        <w:t xml:space="preserve">декабря </w:t>
      </w:r>
      <w:r w:rsidRPr="00797A9D">
        <w:rPr>
          <w:rStyle w:val="21"/>
          <w:sz w:val="24"/>
          <w:szCs w:val="24"/>
        </w:rPr>
        <w:t>202</w:t>
      </w:r>
      <w:r w:rsidR="0060025D">
        <w:rPr>
          <w:rStyle w:val="21"/>
          <w:sz w:val="24"/>
          <w:szCs w:val="24"/>
        </w:rPr>
        <w:t>2</w:t>
      </w:r>
      <w:r w:rsidRPr="00797A9D">
        <w:rPr>
          <w:rStyle w:val="3"/>
          <w:rFonts w:eastAsiaTheme="majorEastAsia"/>
          <w:sz w:val="24"/>
          <w:szCs w:val="24"/>
        </w:rPr>
        <w:t xml:space="preserve"> </w:t>
      </w:r>
      <w:r w:rsidRPr="00797A9D">
        <w:rPr>
          <w:sz w:val="24"/>
          <w:szCs w:val="24"/>
        </w:rPr>
        <w:t>года. Окончание срока действия настоящего договора не прекращает неисполненных или</w:t>
      </w:r>
      <w:r w:rsidRPr="00797A9D">
        <w:rPr>
          <w:rStyle w:val="a9"/>
          <w:sz w:val="24"/>
          <w:szCs w:val="24"/>
        </w:rPr>
        <w:t xml:space="preserve"> </w:t>
      </w:r>
      <w:r w:rsidRPr="00797A9D">
        <w:rPr>
          <w:sz w:val="24"/>
          <w:szCs w:val="24"/>
        </w:rPr>
        <w:t>ненадлежащим образом исполненных обязательств по договору.</w:t>
      </w:r>
    </w:p>
    <w:p w14:paraId="3C65277F" w14:textId="75AC7F58" w:rsidR="00FE5C64" w:rsidRDefault="00FE5C64" w:rsidP="00FE5C64">
      <w:pPr>
        <w:pStyle w:val="41"/>
        <w:shd w:val="clear" w:color="auto" w:fill="auto"/>
        <w:spacing w:line="276" w:lineRule="auto"/>
        <w:jc w:val="both"/>
        <w:rPr>
          <w:sz w:val="24"/>
          <w:szCs w:val="24"/>
        </w:rPr>
      </w:pPr>
      <w:r w:rsidRPr="00797A9D">
        <w:rPr>
          <w:sz w:val="24"/>
          <w:szCs w:val="24"/>
        </w:rPr>
        <w:t>7.2. Договор автоматически пролонгируется на каждый следующий календарный год, если ни одна их сторон не известила другую в письменной форме о его расторжении за один месяц до конца календарного года.</w:t>
      </w:r>
    </w:p>
    <w:p w14:paraId="759E5198" w14:textId="77777777" w:rsidR="00C67796" w:rsidRPr="00C67796" w:rsidRDefault="00C67796" w:rsidP="00FE5C64">
      <w:pPr>
        <w:pStyle w:val="41"/>
        <w:shd w:val="clear" w:color="auto" w:fill="auto"/>
        <w:spacing w:line="276" w:lineRule="auto"/>
        <w:jc w:val="both"/>
        <w:rPr>
          <w:i/>
          <w:sz w:val="18"/>
          <w:szCs w:val="18"/>
        </w:rPr>
      </w:pPr>
    </w:p>
    <w:p w14:paraId="3AB5CDB6" w14:textId="77777777" w:rsidR="00FE5C64" w:rsidRPr="00797A9D" w:rsidRDefault="00FE5C64" w:rsidP="00FE5C64">
      <w:pPr>
        <w:pStyle w:val="4"/>
        <w:shd w:val="clear" w:color="auto" w:fill="FFFFFF"/>
        <w:spacing w:before="0"/>
        <w:ind w:firstLine="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97A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VIII. Антикоррупционная оговорка</w:t>
      </w:r>
    </w:p>
    <w:p w14:paraId="6BA19EF3" w14:textId="77777777" w:rsidR="00FE5C64" w:rsidRPr="00797A9D" w:rsidRDefault="00FE5C64" w:rsidP="00FE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9D">
        <w:rPr>
          <w:rFonts w:ascii="Times New Roman" w:hAnsi="Times New Roman" w:cs="Times New Roman"/>
          <w:sz w:val="24"/>
          <w:szCs w:val="24"/>
        </w:rPr>
        <w:t xml:space="preserve"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</w:t>
      </w:r>
      <w:r w:rsidRPr="00797A9D">
        <w:rPr>
          <w:rFonts w:ascii="Times New Roman" w:hAnsi="Times New Roman" w:cs="Times New Roman"/>
          <w:sz w:val="24"/>
          <w:szCs w:val="24"/>
        </w:rPr>
        <w:lastRenderedPageBreak/>
        <w:t>действия или решения этих лиц с целью получить какие-либо неправомерные преимущества или достигнуть неправомерные цели.</w:t>
      </w:r>
    </w:p>
    <w:p w14:paraId="325BB655" w14:textId="77777777" w:rsidR="00FE5C64" w:rsidRPr="00797A9D" w:rsidRDefault="00FE5C64" w:rsidP="00FE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9D">
        <w:rPr>
          <w:rFonts w:ascii="Times New Roman" w:hAnsi="Times New Roman" w:cs="Times New Roman"/>
          <w:sz w:val="24"/>
          <w:szCs w:val="24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36E9DA5" w14:textId="77777777" w:rsidR="00FE5C64" w:rsidRPr="00797A9D" w:rsidRDefault="00FE5C64" w:rsidP="00FE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9D">
        <w:rPr>
          <w:rFonts w:ascii="Times New Roman" w:hAnsi="Times New Roman" w:cs="Times New Roman"/>
          <w:sz w:val="24"/>
          <w:szCs w:val="24"/>
        </w:rPr>
        <w:t>8.3.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Стороны, и при необходимости, по запросу предоставить дополнительные пояснения и необходимую информацию (документы).</w:t>
      </w:r>
    </w:p>
    <w:p w14:paraId="45A27059" w14:textId="2770C2E2" w:rsidR="00FE5C64" w:rsidRDefault="00FE5C64" w:rsidP="00FE5C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A9D">
        <w:rPr>
          <w:rFonts w:ascii="Times New Roman" w:hAnsi="Times New Roman" w:cs="Times New Roman"/>
          <w:sz w:val="24"/>
          <w:szCs w:val="24"/>
        </w:rPr>
        <w:t>8.4.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2BF118FE" w14:textId="77777777" w:rsidR="009A3AC4" w:rsidRPr="009A3AC4" w:rsidRDefault="009A3AC4" w:rsidP="00FE5C64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03BCE306" w14:textId="77777777" w:rsidR="00FE5C64" w:rsidRPr="00797A9D" w:rsidRDefault="00FE5C64" w:rsidP="00FE5C64">
      <w:pPr>
        <w:pStyle w:val="4"/>
        <w:shd w:val="clear" w:color="auto" w:fill="FFFFFF"/>
        <w:spacing w:before="0"/>
        <w:ind w:firstLine="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97A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IX. Заключительные положения</w:t>
      </w:r>
    </w:p>
    <w:p w14:paraId="005E04BF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797A9D">
        <w:rPr>
          <w:color w:val="000000"/>
          <w:bdr w:val="none" w:sz="0" w:space="0" w:color="auto" w:frame="1"/>
        </w:rPr>
        <w:t xml:space="preserve">9.1. Сведения, указанные в настоящем Договоре, соответствуют информации, размещенной на официальном сайте </w:t>
      </w:r>
      <w:r w:rsidRPr="00797A9D">
        <w:rPr>
          <w:i/>
          <w:color w:val="000000"/>
          <w:bdr w:val="none" w:sz="0" w:space="0" w:color="auto" w:frame="1"/>
        </w:rPr>
        <w:t>Исполнителя</w:t>
      </w:r>
      <w:r w:rsidRPr="00797A9D">
        <w:rPr>
          <w:color w:val="000000"/>
          <w:bdr w:val="none" w:sz="0" w:space="0" w:color="auto" w:frame="1"/>
        </w:rPr>
        <w:t xml:space="preserve"> в сети "Интернет" на дату заключения настоящего Договора.</w:t>
      </w:r>
    </w:p>
    <w:p w14:paraId="31E8C344" w14:textId="77777777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797A9D">
        <w:rPr>
          <w:color w:val="000000"/>
        </w:rPr>
        <w:t>9.2. Настоящий Договор составлен в 2- 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97E42A" w14:textId="4F480B6A" w:rsidR="00FE5C64" w:rsidRPr="00797A9D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797A9D">
        <w:rPr>
          <w:color w:val="000000"/>
        </w:rPr>
        <w:t>9.3. Изменения Договора оформляются дополнительными соглашениями к Договору.</w:t>
      </w:r>
    </w:p>
    <w:p w14:paraId="19EAB5A8" w14:textId="77777777" w:rsidR="00FE5C64" w:rsidRPr="00C67796" w:rsidRDefault="00FE5C64" w:rsidP="00FE5C64">
      <w:pPr>
        <w:pStyle w:val="normac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18"/>
          <w:szCs w:val="18"/>
        </w:rPr>
      </w:pPr>
    </w:p>
    <w:p w14:paraId="63190D07" w14:textId="4436D360" w:rsidR="00FE5C64" w:rsidRDefault="00FE5C64" w:rsidP="00FE5C64">
      <w:pPr>
        <w:pStyle w:val="4"/>
        <w:shd w:val="clear" w:color="auto" w:fill="FFFFFF"/>
        <w:tabs>
          <w:tab w:val="left" w:pos="2580"/>
          <w:tab w:val="center" w:pos="5457"/>
        </w:tabs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97A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IX. Адреса и реквизиты сторон</w:t>
      </w:r>
    </w:p>
    <w:p w14:paraId="0657D99A" w14:textId="77777777" w:rsidR="00FF5473" w:rsidRPr="009A3AC4" w:rsidRDefault="00FF5473" w:rsidP="00FF54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284"/>
        <w:gridCol w:w="4961"/>
      </w:tblGrid>
      <w:tr w:rsidR="002421E6" w:rsidRPr="00797A9D" w14:paraId="329A8E43" w14:textId="77777777" w:rsidTr="00797A9D">
        <w:trPr>
          <w:trHeight w:val="3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2B170" w14:textId="77777777" w:rsidR="002421E6" w:rsidRPr="00797A9D" w:rsidRDefault="002421E6" w:rsidP="00797A9D">
            <w:pPr>
              <w:tabs>
                <w:tab w:val="left" w:pos="3093"/>
              </w:tabs>
              <w:spacing w:after="0"/>
              <w:ind w:left="142" w:firstLine="1276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Исполнитель</w:t>
            </w:r>
          </w:p>
          <w:p w14:paraId="6EC179D3" w14:textId="521DB3AC" w:rsidR="00797A9D" w:rsidRPr="00797A9D" w:rsidRDefault="00797A9D" w:rsidP="00797A9D">
            <w:pPr>
              <w:tabs>
                <w:tab w:val="left" w:pos="3093"/>
              </w:tabs>
              <w:spacing w:after="0"/>
              <w:ind w:left="142" w:firstLine="1276"/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B7776" w14:textId="77777777" w:rsidR="002421E6" w:rsidRPr="00797A9D" w:rsidRDefault="002421E6" w:rsidP="00FE5C64">
            <w:pPr>
              <w:tabs>
                <w:tab w:val="left" w:pos="3093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29B3F" w14:textId="320B6AF8" w:rsidR="002421E6" w:rsidRPr="00797A9D" w:rsidRDefault="00FE5C64" w:rsidP="00797A9D">
            <w:pPr>
              <w:spacing w:after="0"/>
              <w:ind w:left="139" w:firstLine="1696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Заказчик</w:t>
            </w:r>
          </w:p>
        </w:tc>
      </w:tr>
      <w:tr w:rsidR="00945D47" w:rsidRPr="00797A9D" w14:paraId="3B43AA2D" w14:textId="77777777" w:rsidTr="00797A9D"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81DD2B" w14:textId="4BBD9CD7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Наименование: ООО «П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-ЭКСПЕРТ»</w:t>
            </w:r>
          </w:p>
          <w:p w14:paraId="206648A5" w14:textId="4FAE7315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hAnsi="Times New Roman" w:cs="Times New Roman"/>
              </w:rPr>
              <w:t xml:space="preserve">Юридический адрес: 450054, РБ, г. Уфа, </w:t>
            </w:r>
          </w:p>
          <w:p w14:paraId="6F3622A8" w14:textId="77777777" w:rsidR="00945D47" w:rsidRPr="00797A9D" w:rsidRDefault="00945D47" w:rsidP="00945D4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797A9D">
              <w:rPr>
                <w:rFonts w:ascii="Times New Roman" w:hAnsi="Times New Roman" w:cs="Times New Roman"/>
              </w:rPr>
              <w:t>ул. проспект Октября, д.71/4,</w:t>
            </w:r>
          </w:p>
          <w:p w14:paraId="382BB3B4" w14:textId="6D4445C9" w:rsidR="00945D47" w:rsidRPr="00797A9D" w:rsidRDefault="00945D47" w:rsidP="00945D4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797A9D">
              <w:rPr>
                <w:rFonts w:ascii="Times New Roman" w:hAnsi="Times New Roman" w:cs="Times New Roman"/>
              </w:rPr>
              <w:t xml:space="preserve">Почтовый адрес: 450054, РБ, г. Уфа, </w:t>
            </w:r>
          </w:p>
          <w:p w14:paraId="30AEE184" w14:textId="7F99DEB9" w:rsidR="00945D47" w:rsidRPr="00797A9D" w:rsidRDefault="00945D47" w:rsidP="00945D4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797A9D">
              <w:rPr>
                <w:rFonts w:ascii="Times New Roman" w:hAnsi="Times New Roman" w:cs="Times New Roman"/>
              </w:rPr>
              <w:t>ул. проспект Октября, д.71/4</w:t>
            </w:r>
          </w:p>
          <w:p w14:paraId="1A25D0DE" w14:textId="77777777" w:rsidR="00945D47" w:rsidRPr="00797A9D" w:rsidRDefault="00945D47" w:rsidP="00945D4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797A9D"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797A9D">
              <w:rPr>
                <w:rFonts w:ascii="Times New Roman" w:hAnsi="Times New Roman" w:cs="Times New Roman"/>
              </w:rPr>
              <w:t>0276960640 / 027601001</w:t>
            </w:r>
          </w:p>
          <w:p w14:paraId="00B0D66F" w14:textId="1C3E3938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ОГРН 1210200013737</w:t>
            </w:r>
          </w:p>
          <w:p w14:paraId="1B1F0B56" w14:textId="611B47F0" w:rsidR="00945D47" w:rsidRPr="00797A9D" w:rsidRDefault="00945D47" w:rsidP="00945D47">
            <w:pPr>
              <w:spacing w:after="0"/>
              <w:ind w:left="142"/>
              <w:rPr>
                <w:rFonts w:ascii="Times New Roman" w:eastAsia="Calibri" w:hAnsi="Times New Roman" w:cs="Times New Roman"/>
                <w:iCs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Р/с 40702810003000124766</w:t>
            </w:r>
          </w:p>
          <w:p w14:paraId="747E35DD" w14:textId="77777777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Приволжский филиал </w:t>
            </w:r>
          </w:p>
          <w:p w14:paraId="28E548F0" w14:textId="77777777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ПАО «ПРОМСВЯЗЬБАНК»</w:t>
            </w:r>
          </w:p>
          <w:p w14:paraId="20419BD8" w14:textId="147019D6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SimSun" w:hAnsi="Times New Roman" w:cs="Times New Roman"/>
              </w:rPr>
              <w:t>БИК</w:t>
            </w:r>
            <w:r w:rsidRPr="00797A9D">
              <w:rPr>
                <w:rFonts w:ascii="Times New Roman" w:hAnsi="Times New Roman" w:cs="Times New Roman"/>
              </w:rPr>
              <w:t xml:space="preserve"> 042202803</w:t>
            </w:r>
          </w:p>
          <w:p w14:paraId="10046196" w14:textId="321D9C97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 w:rsidRPr="00797A9D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797A9D">
              <w:rPr>
                <w:rFonts w:ascii="Times New Roman" w:eastAsia="Calibri" w:hAnsi="Times New Roman" w:cs="Times New Roman"/>
              </w:rPr>
              <w:t xml:space="preserve">.  </w:t>
            </w:r>
            <w:r w:rsidRPr="00797A9D">
              <w:rPr>
                <w:rFonts w:ascii="Times New Roman" w:hAnsi="Times New Roman" w:cs="Times New Roman"/>
              </w:rPr>
              <w:t>30101810700000000803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320647D" w14:textId="77777777" w:rsidR="00945D47" w:rsidRPr="00797A9D" w:rsidRDefault="00945D47" w:rsidP="00945D4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78460" w14:textId="0FFAF5B9" w:rsidR="00945D47" w:rsidRPr="00611A0E" w:rsidRDefault="00945D47" w:rsidP="00611A0E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611A0E">
              <w:rPr>
                <w:rFonts w:ascii="Times New Roman" w:hAnsi="Times New Roman" w:cs="Times New Roman"/>
              </w:rPr>
              <w:t>Наименование:</w:t>
            </w:r>
          </w:p>
          <w:p w14:paraId="2416F49D" w14:textId="1992842D" w:rsidR="00CC4F12" w:rsidRDefault="00945D47" w:rsidP="0012607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797A9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24E5732A" w14:textId="77777777" w:rsidR="00126077" w:rsidRDefault="00126077" w:rsidP="00126077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  <w:p w14:paraId="4A2875C4" w14:textId="6E80E714" w:rsidR="00CC4F12" w:rsidRDefault="00945D47" w:rsidP="0012607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797A9D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622DD4D0" w14:textId="77777777" w:rsidR="00126077" w:rsidRDefault="00126077" w:rsidP="00126077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  <w:p w14:paraId="47B203A5" w14:textId="4EDABE6D" w:rsidR="00945D47" w:rsidRPr="00797A9D" w:rsidRDefault="00945D47" w:rsidP="0035441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611A0E">
              <w:rPr>
                <w:rFonts w:ascii="Times New Roman" w:hAnsi="Times New Roman" w:cs="Times New Roman"/>
              </w:rPr>
              <w:t xml:space="preserve">ИНН/КПП </w:t>
            </w:r>
            <w:r w:rsidR="00126077">
              <w:rPr>
                <w:rFonts w:ascii="Times New Roman" w:hAnsi="Times New Roman" w:cs="Times New Roman"/>
              </w:rPr>
              <w:t xml:space="preserve">                            </w:t>
            </w:r>
            <w:r w:rsidR="00EE6842" w:rsidRPr="00EE6842">
              <w:rPr>
                <w:rFonts w:ascii="Times New Roman" w:hAnsi="Times New Roman" w:cs="Times New Roman"/>
              </w:rPr>
              <w:t xml:space="preserve"> / </w:t>
            </w:r>
            <w:r w:rsidR="00126077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13429F9F" w14:textId="74D64E6D" w:rsidR="00945D47" w:rsidRPr="00611A0E" w:rsidRDefault="00945D47" w:rsidP="00611A0E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611A0E">
              <w:rPr>
                <w:rFonts w:ascii="Times New Roman" w:hAnsi="Times New Roman" w:cs="Times New Roman"/>
              </w:rPr>
              <w:t xml:space="preserve">ОГРН </w:t>
            </w:r>
            <w:r w:rsidR="00126077">
              <w:rPr>
                <w:rFonts w:ascii="Times New Roman" w:hAnsi="Times New Roman" w:cs="Times New Roman"/>
              </w:rPr>
              <w:t xml:space="preserve"> </w:t>
            </w:r>
          </w:p>
          <w:p w14:paraId="5E050A36" w14:textId="70F51B23" w:rsidR="00CC4F12" w:rsidRDefault="00945D47" w:rsidP="0035441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611A0E">
              <w:rPr>
                <w:rFonts w:ascii="Times New Roman" w:hAnsi="Times New Roman" w:cs="Times New Roman"/>
              </w:rPr>
              <w:t xml:space="preserve">Р/с </w:t>
            </w:r>
            <w:r w:rsidR="00126077">
              <w:rPr>
                <w:rFonts w:ascii="Times New Roman" w:hAnsi="Times New Roman" w:cs="Times New Roman"/>
              </w:rPr>
              <w:t xml:space="preserve"> </w:t>
            </w:r>
          </w:p>
          <w:p w14:paraId="29D0F2E0" w14:textId="7E3159F5" w:rsidR="005D22B5" w:rsidRDefault="00126077" w:rsidP="0035441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54F700" w14:textId="77777777" w:rsidR="00126077" w:rsidRDefault="00126077" w:rsidP="00354417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  <w:p w14:paraId="241E7B80" w14:textId="6E4C3A39" w:rsidR="007640F0" w:rsidRPr="00611A0E" w:rsidRDefault="007640F0" w:rsidP="00354417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611A0E">
              <w:rPr>
                <w:rFonts w:ascii="Times New Roman" w:hAnsi="Times New Roman" w:cs="Times New Roman"/>
              </w:rPr>
              <w:t xml:space="preserve">БИК </w:t>
            </w:r>
            <w:r w:rsidR="00126077">
              <w:rPr>
                <w:rFonts w:ascii="Times New Roman" w:hAnsi="Times New Roman" w:cs="Times New Roman"/>
              </w:rPr>
              <w:t xml:space="preserve"> </w:t>
            </w:r>
          </w:p>
          <w:p w14:paraId="34CD18F8" w14:textId="4B9A836C" w:rsidR="007640F0" w:rsidRPr="00797A9D" w:rsidRDefault="007640F0" w:rsidP="00611A0E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1A0E">
              <w:rPr>
                <w:rFonts w:ascii="Times New Roman" w:hAnsi="Times New Roman" w:cs="Times New Roman"/>
              </w:rPr>
              <w:t>к/</w:t>
            </w:r>
            <w:proofErr w:type="spellStart"/>
            <w:r w:rsidRPr="00611A0E">
              <w:rPr>
                <w:rFonts w:ascii="Times New Roman" w:hAnsi="Times New Roman" w:cs="Times New Roman"/>
              </w:rPr>
              <w:t>сч</w:t>
            </w:r>
            <w:proofErr w:type="spellEnd"/>
            <w:r w:rsidRPr="00611A0E">
              <w:rPr>
                <w:rFonts w:ascii="Times New Roman" w:hAnsi="Times New Roman" w:cs="Times New Roman"/>
              </w:rPr>
              <w:t xml:space="preserve">. </w:t>
            </w:r>
            <w:r w:rsidR="001260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5D47" w:rsidRPr="00797A9D" w14:paraId="715DB2A4" w14:textId="77777777" w:rsidTr="00797A9D">
        <w:trPr>
          <w:trHeight w:val="817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026" w14:textId="77777777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2AE38671" w14:textId="6EB37FB7" w:rsidR="00945D47" w:rsidRPr="00797A9D" w:rsidRDefault="00945D47" w:rsidP="00945D47">
            <w:pPr>
              <w:spacing w:after="0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_________________/ </w:t>
            </w:r>
            <w:r w:rsidR="00432C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В.В. </w:t>
            </w:r>
            <w:proofErr w:type="spellStart"/>
            <w:r w:rsidR="00432C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Кальницкий</w:t>
            </w:r>
            <w:proofErr w:type="spellEnd"/>
            <w:r w:rsidR="002D68D1" w:rsidRPr="002D68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CD5F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</w:p>
          <w:p w14:paraId="75A95F36" w14:textId="4B94B4B4" w:rsidR="00945D47" w:rsidRPr="00797A9D" w:rsidRDefault="00945D47" w:rsidP="00945D47">
            <w:pPr>
              <w:spacing w:after="0"/>
              <w:ind w:left="142" w:firstLine="5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         М.П.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35D" w14:textId="77777777" w:rsidR="00945D47" w:rsidRPr="00797A9D" w:rsidRDefault="00945D47" w:rsidP="00945D4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A91" w14:textId="77777777" w:rsidR="00945D47" w:rsidRPr="00797A9D" w:rsidRDefault="00945D47" w:rsidP="00945D47">
            <w:pPr>
              <w:spacing w:after="0"/>
              <w:ind w:left="13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72F828C3" w14:textId="3C888BA8" w:rsidR="00945D47" w:rsidRPr="00F52046" w:rsidRDefault="00945D47" w:rsidP="00945D47">
            <w:pPr>
              <w:spacing w:after="0"/>
              <w:ind w:left="139"/>
              <w:rPr>
                <w:rFonts w:ascii="Times New Roman" w:eastAsia="Calibri" w:hAnsi="Times New Roman" w:cs="Times New Roman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97A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/ </w:t>
            </w:r>
            <w:r w:rsidR="001260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</w:t>
            </w:r>
            <w:r w:rsidR="005D22B5" w:rsidRPr="005D22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A67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</w:p>
          <w:p w14:paraId="082AE9F3" w14:textId="3540A3BF" w:rsidR="00945D47" w:rsidRPr="00797A9D" w:rsidRDefault="00945D47" w:rsidP="00945D47">
            <w:pPr>
              <w:spacing w:after="0"/>
              <w:ind w:left="139"/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</w:pPr>
            <w:r w:rsidRPr="00797A9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           М.П.</w:t>
            </w:r>
          </w:p>
        </w:tc>
      </w:tr>
    </w:tbl>
    <w:p w14:paraId="4193CCBB" w14:textId="69F48FBF" w:rsidR="00BD1C9F" w:rsidRPr="00BD1C9F" w:rsidRDefault="00BD1C9F" w:rsidP="00491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D1C9F" w:rsidRPr="00BD1C9F" w:rsidSect="00354417">
      <w:pgSz w:w="11906" w:h="16838"/>
      <w:pgMar w:top="284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17228C"/>
    <w:multiLevelType w:val="hybridMultilevel"/>
    <w:tmpl w:val="831AE694"/>
    <w:lvl w:ilvl="0" w:tplc="68F01FE8">
      <w:start w:val="1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1" w:tplc="47B426B2">
      <w:numFmt w:val="none"/>
      <w:lvlText w:val=""/>
      <w:lvlJc w:val="left"/>
      <w:pPr>
        <w:tabs>
          <w:tab w:val="num" w:pos="360"/>
        </w:tabs>
      </w:pPr>
    </w:lvl>
    <w:lvl w:ilvl="2" w:tplc="E6BE8750">
      <w:numFmt w:val="none"/>
      <w:lvlText w:val=""/>
      <w:lvlJc w:val="left"/>
      <w:pPr>
        <w:tabs>
          <w:tab w:val="num" w:pos="360"/>
        </w:tabs>
      </w:pPr>
    </w:lvl>
    <w:lvl w:ilvl="3" w:tplc="8488D694">
      <w:numFmt w:val="none"/>
      <w:lvlText w:val=""/>
      <w:lvlJc w:val="left"/>
      <w:pPr>
        <w:tabs>
          <w:tab w:val="num" w:pos="360"/>
        </w:tabs>
      </w:pPr>
    </w:lvl>
    <w:lvl w:ilvl="4" w:tplc="8C0E8BDA">
      <w:numFmt w:val="none"/>
      <w:lvlText w:val=""/>
      <w:lvlJc w:val="left"/>
      <w:pPr>
        <w:tabs>
          <w:tab w:val="num" w:pos="360"/>
        </w:tabs>
      </w:pPr>
    </w:lvl>
    <w:lvl w:ilvl="5" w:tplc="A9F6C28C">
      <w:numFmt w:val="none"/>
      <w:lvlText w:val=""/>
      <w:lvlJc w:val="left"/>
      <w:pPr>
        <w:tabs>
          <w:tab w:val="num" w:pos="360"/>
        </w:tabs>
      </w:pPr>
    </w:lvl>
    <w:lvl w:ilvl="6" w:tplc="F0E2C2F4">
      <w:numFmt w:val="none"/>
      <w:lvlText w:val=""/>
      <w:lvlJc w:val="left"/>
      <w:pPr>
        <w:tabs>
          <w:tab w:val="num" w:pos="360"/>
        </w:tabs>
      </w:pPr>
    </w:lvl>
    <w:lvl w:ilvl="7" w:tplc="9EFA6E9C">
      <w:numFmt w:val="none"/>
      <w:lvlText w:val=""/>
      <w:lvlJc w:val="left"/>
      <w:pPr>
        <w:tabs>
          <w:tab w:val="num" w:pos="360"/>
        </w:tabs>
      </w:pPr>
    </w:lvl>
    <w:lvl w:ilvl="8" w:tplc="F3EE91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E7"/>
    <w:rsid w:val="00006F03"/>
    <w:rsid w:val="00057DCF"/>
    <w:rsid w:val="000821E7"/>
    <w:rsid w:val="000A4533"/>
    <w:rsid w:val="000E0334"/>
    <w:rsid w:val="000F1398"/>
    <w:rsid w:val="00126077"/>
    <w:rsid w:val="001432FF"/>
    <w:rsid w:val="00150459"/>
    <w:rsid w:val="001615FC"/>
    <w:rsid w:val="00177E0A"/>
    <w:rsid w:val="001822C5"/>
    <w:rsid w:val="00190503"/>
    <w:rsid w:val="001B34D3"/>
    <w:rsid w:val="001C252C"/>
    <w:rsid w:val="00215B77"/>
    <w:rsid w:val="00220B81"/>
    <w:rsid w:val="002352E7"/>
    <w:rsid w:val="002421E6"/>
    <w:rsid w:val="0024347E"/>
    <w:rsid w:val="002450B8"/>
    <w:rsid w:val="002568E4"/>
    <w:rsid w:val="00266C5C"/>
    <w:rsid w:val="00290B9C"/>
    <w:rsid w:val="002D68D1"/>
    <w:rsid w:val="002E153C"/>
    <w:rsid w:val="002F42A4"/>
    <w:rsid w:val="00326206"/>
    <w:rsid w:val="0032773A"/>
    <w:rsid w:val="00344A95"/>
    <w:rsid w:val="00354417"/>
    <w:rsid w:val="003750FD"/>
    <w:rsid w:val="003F3CE7"/>
    <w:rsid w:val="00422BF3"/>
    <w:rsid w:val="00424695"/>
    <w:rsid w:val="00432C9E"/>
    <w:rsid w:val="00447C4A"/>
    <w:rsid w:val="00474B62"/>
    <w:rsid w:val="00491EB9"/>
    <w:rsid w:val="00496D9B"/>
    <w:rsid w:val="004A064B"/>
    <w:rsid w:val="004B6C60"/>
    <w:rsid w:val="004C0A95"/>
    <w:rsid w:val="004E0362"/>
    <w:rsid w:val="004E4B18"/>
    <w:rsid w:val="004F7733"/>
    <w:rsid w:val="00527F1E"/>
    <w:rsid w:val="005350E9"/>
    <w:rsid w:val="00577B46"/>
    <w:rsid w:val="00583D21"/>
    <w:rsid w:val="005D22B5"/>
    <w:rsid w:val="005D2FAA"/>
    <w:rsid w:val="005F2EAF"/>
    <w:rsid w:val="0060025D"/>
    <w:rsid w:val="00611A0E"/>
    <w:rsid w:val="006609B5"/>
    <w:rsid w:val="007063C3"/>
    <w:rsid w:val="0071177D"/>
    <w:rsid w:val="00713A49"/>
    <w:rsid w:val="00714BF0"/>
    <w:rsid w:val="00741238"/>
    <w:rsid w:val="00745C53"/>
    <w:rsid w:val="00750B25"/>
    <w:rsid w:val="007640F0"/>
    <w:rsid w:val="00765894"/>
    <w:rsid w:val="00797A9D"/>
    <w:rsid w:val="007E60C8"/>
    <w:rsid w:val="00812ADC"/>
    <w:rsid w:val="00843B72"/>
    <w:rsid w:val="008445DB"/>
    <w:rsid w:val="008478E2"/>
    <w:rsid w:val="00853668"/>
    <w:rsid w:val="0086158C"/>
    <w:rsid w:val="00871105"/>
    <w:rsid w:val="008A6747"/>
    <w:rsid w:val="008C5F4A"/>
    <w:rsid w:val="008E0930"/>
    <w:rsid w:val="00945D47"/>
    <w:rsid w:val="009776A2"/>
    <w:rsid w:val="009A3AC4"/>
    <w:rsid w:val="009A3D96"/>
    <w:rsid w:val="009B2E2A"/>
    <w:rsid w:val="009D3B1E"/>
    <w:rsid w:val="00A049C1"/>
    <w:rsid w:val="00A22967"/>
    <w:rsid w:val="00A24624"/>
    <w:rsid w:val="00A418FC"/>
    <w:rsid w:val="00A50D26"/>
    <w:rsid w:val="00A7432B"/>
    <w:rsid w:val="00A83605"/>
    <w:rsid w:val="00A94754"/>
    <w:rsid w:val="00AA3602"/>
    <w:rsid w:val="00B01915"/>
    <w:rsid w:val="00B05575"/>
    <w:rsid w:val="00B15A72"/>
    <w:rsid w:val="00B15FEE"/>
    <w:rsid w:val="00B208FE"/>
    <w:rsid w:val="00B24CB9"/>
    <w:rsid w:val="00B45C46"/>
    <w:rsid w:val="00B61ACE"/>
    <w:rsid w:val="00BA14E4"/>
    <w:rsid w:val="00BC1335"/>
    <w:rsid w:val="00BD1C9F"/>
    <w:rsid w:val="00BE326C"/>
    <w:rsid w:val="00BF3B4F"/>
    <w:rsid w:val="00C356BC"/>
    <w:rsid w:val="00C47FD6"/>
    <w:rsid w:val="00C67796"/>
    <w:rsid w:val="00C74599"/>
    <w:rsid w:val="00C9395E"/>
    <w:rsid w:val="00C95EE1"/>
    <w:rsid w:val="00CC092C"/>
    <w:rsid w:val="00CC4F12"/>
    <w:rsid w:val="00CD5F18"/>
    <w:rsid w:val="00D71E6F"/>
    <w:rsid w:val="00DC241B"/>
    <w:rsid w:val="00DE6907"/>
    <w:rsid w:val="00DF552B"/>
    <w:rsid w:val="00E019F4"/>
    <w:rsid w:val="00E02C26"/>
    <w:rsid w:val="00E25C41"/>
    <w:rsid w:val="00E379E7"/>
    <w:rsid w:val="00E47EE7"/>
    <w:rsid w:val="00E92C92"/>
    <w:rsid w:val="00EE6842"/>
    <w:rsid w:val="00F52046"/>
    <w:rsid w:val="00F965B1"/>
    <w:rsid w:val="00FA6C36"/>
    <w:rsid w:val="00FE5C64"/>
    <w:rsid w:val="00FE77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BEAE"/>
  <w15:docId w15:val="{8646D350-CEF1-449E-B0B2-7F4303A6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21"/>
  </w:style>
  <w:style w:type="paragraph" w:styleId="2">
    <w:name w:val="heading 2"/>
    <w:basedOn w:val="a"/>
    <w:next w:val="a"/>
    <w:link w:val="20"/>
    <w:qFormat/>
    <w:rsid w:val="00290B9C"/>
    <w:pPr>
      <w:keepNext/>
      <w:tabs>
        <w:tab w:val="num" w:pos="360"/>
      </w:tabs>
      <w:suppressAutoHyphens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E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7EE7"/>
    <w:rPr>
      <w:color w:val="0000FF"/>
      <w:u w:val="single"/>
    </w:rPr>
  </w:style>
  <w:style w:type="paragraph" w:customStyle="1" w:styleId="s1">
    <w:name w:val="s_1"/>
    <w:basedOn w:val="a"/>
    <w:rsid w:val="00E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EE7"/>
  </w:style>
  <w:style w:type="character" w:customStyle="1" w:styleId="s11">
    <w:name w:val="s_11"/>
    <w:basedOn w:val="a0"/>
    <w:rsid w:val="00E47EE7"/>
  </w:style>
  <w:style w:type="paragraph" w:customStyle="1" w:styleId="s16">
    <w:name w:val="s_16"/>
    <w:basedOn w:val="a"/>
    <w:rsid w:val="00E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аблицы (моноширинный)"/>
    <w:basedOn w:val="a"/>
    <w:next w:val="a"/>
    <w:rsid w:val="00E01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B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8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5C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cttext">
    <w:name w:val="norm_act_text"/>
    <w:basedOn w:val="a"/>
    <w:rsid w:val="00FE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1"/>
    <w:rsid w:val="00FE5C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;Курсив"/>
    <w:basedOn w:val="a8"/>
    <w:rsid w:val="00FE5C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FE5C6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8"/>
    <w:rsid w:val="00FE5C6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8"/>
    <w:rsid w:val="00FE5C6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ody Text"/>
    <w:basedOn w:val="a"/>
    <w:link w:val="ab"/>
    <w:rsid w:val="00BD1C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BD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"/>
    <w:next w:val="aa"/>
    <w:link w:val="ad"/>
    <w:qFormat/>
    <w:rsid w:val="00BD1C9F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ad">
    <w:name w:val="Подзаголовок Знак"/>
    <w:basedOn w:val="a0"/>
    <w:link w:val="ac"/>
    <w:rsid w:val="00BD1C9F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e">
    <w:name w:val="No Spacing"/>
    <w:qFormat/>
    <w:rsid w:val="00BD1C9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C7D8-CCD4-4708-B953-27FBD9E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Нефтестрой Уфа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Нефтестрой</dc:creator>
  <cp:lastModifiedBy>Загитова Алина Ильфатовна</cp:lastModifiedBy>
  <cp:revision>2</cp:revision>
  <cp:lastPrinted>2022-02-07T11:10:00Z</cp:lastPrinted>
  <dcterms:created xsi:type="dcterms:W3CDTF">2022-03-23T09:15:00Z</dcterms:created>
  <dcterms:modified xsi:type="dcterms:W3CDTF">2022-03-23T09:15:00Z</dcterms:modified>
</cp:coreProperties>
</file>